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468" w:afterLines="150" w:line="700" w:lineRule="exact"/>
        <w:jc w:val="left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附件1：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年全国科普日重点活动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napToGrid w:val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                          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35"/>
        <w:gridCol w:w="155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  <w:r>
              <w:rPr>
                <w:rFonts w:hint="eastAsia" w:eastAsia="仿宋_GB2312"/>
                <w:sz w:val="22"/>
              </w:rPr>
              <w:t>（主</w:t>
            </w:r>
            <w:r>
              <w:rPr>
                <w:rFonts w:eastAsia="仿宋_GB2312"/>
                <w:sz w:val="22"/>
              </w:rPr>
              <w:t>标题</w:t>
            </w:r>
            <w:r>
              <w:rPr>
                <w:rFonts w:hint="eastAsia" w:eastAsia="仿宋_GB2312"/>
                <w:sz w:val="22"/>
                <w:lang w:eastAsia="zh-CN"/>
              </w:rPr>
              <w:t>、</w:t>
            </w:r>
            <w:r>
              <w:rPr>
                <w:rFonts w:hint="eastAsia" w:eastAsia="仿宋_GB2312"/>
                <w:sz w:val="22"/>
                <w:lang w:val="en-US" w:eastAsia="zh-CN"/>
              </w:rPr>
              <w:t>副标题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如主标题写为2023年XX(单位)全国科普日活动，副标题可写特色活动名称（请注意凸显活动的主旨内容和科普方向）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主办单位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1"/>
                <w:lang w:val="en-US" w:eastAsia="zh-CN" w:bidi="ar-SA"/>
              </w:rPr>
              <w:t>（务必和单位公章一致）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承办单位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1"/>
                <w:lang w:val="en-US" w:eastAsia="zh-CN" w:bidi="ar-SA"/>
              </w:rPr>
              <w:t>（务必和单位公章一致）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日至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活动类型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□展览展示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□互动体验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□现场咨询    □</w:t>
            </w:r>
            <w:r>
              <w:rPr>
                <w:rFonts w:hint="eastAsia" w:eastAsia="仿宋_GB2312"/>
                <w:sz w:val="24"/>
                <w:lang w:eastAsia="zh-CN"/>
              </w:rPr>
              <w:t>比赛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snapToGrid w:val="0"/>
              <w:spacing w:line="4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 xml:space="preserve">□科普讲座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□科普表演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□科普宣传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培训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□科普</w:t>
            </w:r>
            <w:r>
              <w:rPr>
                <w:rFonts w:eastAsia="仿宋_GB2312"/>
                <w:sz w:val="24"/>
              </w:rPr>
              <w:t>开放日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□</w:t>
            </w:r>
            <w:r>
              <w:rPr>
                <w:rFonts w:hint="eastAsia" w:eastAsia="仿宋_GB2312"/>
                <w:sz w:val="24"/>
                <w:lang w:eastAsia="zh-CN"/>
              </w:rPr>
              <w:t>论坛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科技服务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展映展播</w:t>
            </w:r>
          </w:p>
          <w:p>
            <w:pPr>
              <w:snapToGrid w:val="0"/>
              <w:spacing w:line="4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活动</w:t>
            </w:r>
            <w:r>
              <w:rPr>
                <w:rFonts w:hint="eastAsia" w:eastAsia="仿宋_GB2312"/>
                <w:sz w:val="24"/>
                <w:lang w:eastAsia="zh-CN"/>
              </w:rPr>
              <w:t>方式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线上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线下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线上线下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活动对象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□青少年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□农民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□产业工人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□领导干部和公务员</w:t>
            </w:r>
          </w:p>
          <w:p>
            <w:pPr>
              <w:snapToGrid w:val="0"/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老年人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预计公众参与活动人数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人，</w:t>
            </w:r>
            <w:r>
              <w:rPr>
                <w:rFonts w:eastAsia="仿宋_GB2312"/>
                <w:sz w:val="24"/>
              </w:rPr>
              <w:t>组织工作人员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活动宣传图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（图片大小在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2MB以内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），宣传图中体现活动主题、活动时间、地点、流程、注意事项等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9FC1612"/>
    <w:rsid w:val="79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2023-08-31T09:11:00Z</dcterms:created>
  <dc:creator>Administrator</dc:creator>
  <cp:lastModifiedBy>Administrator</cp:lastModifiedBy>
  <dcterms:modified xsi:type="dcterms:W3CDTF">2023-08-31T09:11:46Z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A055BF4EA69042A8AD037B87303264C2_11</vt:lpwstr>
  </property>
</Properties>
</file>